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6DD919" w14:textId="77777777" w:rsidR="009F2C09" w:rsidRPr="00D76E37" w:rsidRDefault="00000000" w:rsidP="00D76E37">
      <w:pPr>
        <w:pStyle w:val="Corpotesto"/>
        <w:ind w:left="2397"/>
        <w:jc w:val="both"/>
        <w:rPr>
          <w:color w:val="000000" w:themeColor="text1"/>
          <w:sz w:val="20"/>
        </w:rPr>
      </w:pPr>
      <w:r w:rsidRPr="00D76E37">
        <w:rPr>
          <w:noProof/>
          <w:color w:val="000000" w:themeColor="text1"/>
          <w:sz w:val="20"/>
        </w:rPr>
        <w:drawing>
          <wp:inline distT="0" distB="0" distL="0" distR="0" wp14:anchorId="5E8896BB" wp14:editId="390B7633">
            <wp:extent cx="3252387" cy="95154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2387" cy="951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E56C4" w14:textId="77777777" w:rsidR="009F2C09" w:rsidRPr="00D76E37" w:rsidRDefault="009F2C09" w:rsidP="00D76E37">
      <w:pPr>
        <w:pStyle w:val="Corpotesto"/>
        <w:jc w:val="both"/>
        <w:rPr>
          <w:color w:val="000000" w:themeColor="text1"/>
        </w:rPr>
      </w:pPr>
    </w:p>
    <w:p w14:paraId="0FC3905F" w14:textId="77777777" w:rsidR="009F2C09" w:rsidRPr="00D76E37" w:rsidRDefault="009F2C09" w:rsidP="00D76E37">
      <w:pPr>
        <w:pStyle w:val="Corpotesto"/>
        <w:spacing w:before="156"/>
        <w:jc w:val="both"/>
        <w:rPr>
          <w:color w:val="000000" w:themeColor="text1"/>
        </w:rPr>
      </w:pPr>
    </w:p>
    <w:p w14:paraId="5C8646F4" w14:textId="77C2FF5D" w:rsidR="009F2C09" w:rsidRPr="00D76E37" w:rsidRDefault="00000000" w:rsidP="00D76E37">
      <w:pPr>
        <w:ind w:right="139"/>
        <w:jc w:val="both"/>
        <w:rPr>
          <w:b/>
          <w:i/>
          <w:color w:val="000000" w:themeColor="text1"/>
          <w:sz w:val="24"/>
        </w:rPr>
      </w:pPr>
      <w:r w:rsidRPr="00D76E37">
        <w:rPr>
          <w:b/>
          <w:i/>
          <w:color w:val="000000" w:themeColor="text1"/>
          <w:spacing w:val="-2"/>
          <w:sz w:val="24"/>
        </w:rPr>
        <w:t>Avviso</w:t>
      </w:r>
      <w:r w:rsidRPr="00D76E37">
        <w:rPr>
          <w:b/>
          <w:i/>
          <w:color w:val="000000" w:themeColor="text1"/>
          <w:spacing w:val="-8"/>
          <w:sz w:val="24"/>
        </w:rPr>
        <w:t xml:space="preserve"> </w:t>
      </w:r>
      <w:r w:rsidRPr="00D76E37">
        <w:rPr>
          <w:b/>
          <w:i/>
          <w:color w:val="000000" w:themeColor="text1"/>
          <w:spacing w:val="-2"/>
          <w:sz w:val="24"/>
        </w:rPr>
        <w:t>0</w:t>
      </w:r>
      <w:r w:rsidR="00D76E37">
        <w:rPr>
          <w:b/>
          <w:i/>
          <w:color w:val="000000" w:themeColor="text1"/>
          <w:spacing w:val="-2"/>
          <w:sz w:val="24"/>
        </w:rPr>
        <w:t>7</w:t>
      </w:r>
      <w:r w:rsidRPr="00D76E37">
        <w:rPr>
          <w:b/>
          <w:i/>
          <w:color w:val="000000" w:themeColor="text1"/>
          <w:spacing w:val="-2"/>
          <w:sz w:val="24"/>
        </w:rPr>
        <w:t>/2026</w:t>
      </w:r>
    </w:p>
    <w:p w14:paraId="265CF28E" w14:textId="77777777" w:rsidR="009F2C09" w:rsidRPr="00D76E37" w:rsidRDefault="00000000" w:rsidP="00D76E37">
      <w:pPr>
        <w:pStyle w:val="Titolo"/>
        <w:rPr>
          <w:color w:val="000000" w:themeColor="text1"/>
        </w:rPr>
      </w:pPr>
      <w:r w:rsidRPr="00D76E37">
        <w:rPr>
          <w:color w:val="000000" w:themeColor="text1"/>
        </w:rPr>
        <w:t>Ai</w:t>
      </w:r>
      <w:r w:rsidRPr="00D76E37">
        <w:rPr>
          <w:color w:val="000000" w:themeColor="text1"/>
          <w:spacing w:val="-1"/>
        </w:rPr>
        <w:t xml:space="preserve"> </w:t>
      </w:r>
      <w:r w:rsidRPr="00D76E37">
        <w:rPr>
          <w:color w:val="000000" w:themeColor="text1"/>
        </w:rPr>
        <w:t>genitori,</w:t>
      </w:r>
      <w:r w:rsidRPr="00D76E37">
        <w:rPr>
          <w:color w:val="000000" w:themeColor="text1"/>
          <w:spacing w:val="-1"/>
        </w:rPr>
        <w:t xml:space="preserve"> </w:t>
      </w:r>
      <w:r w:rsidRPr="00D76E37">
        <w:rPr>
          <w:color w:val="000000" w:themeColor="text1"/>
        </w:rPr>
        <w:t xml:space="preserve">agli </w:t>
      </w:r>
      <w:r w:rsidRPr="00D76E37">
        <w:rPr>
          <w:color w:val="000000" w:themeColor="text1"/>
          <w:spacing w:val="-2"/>
        </w:rPr>
        <w:t>studenti</w:t>
      </w:r>
    </w:p>
    <w:p w14:paraId="56D20B59" w14:textId="77777777" w:rsidR="009F2C09" w:rsidRPr="00D76E37" w:rsidRDefault="009F2C09" w:rsidP="00D76E37">
      <w:pPr>
        <w:pStyle w:val="Corpotesto"/>
        <w:jc w:val="both"/>
        <w:rPr>
          <w:b/>
          <w:color w:val="000000" w:themeColor="text1"/>
        </w:rPr>
      </w:pPr>
    </w:p>
    <w:p w14:paraId="530A4666" w14:textId="77777777" w:rsidR="009F2C09" w:rsidRPr="00D76E37" w:rsidRDefault="009F2C09" w:rsidP="00D76E37">
      <w:pPr>
        <w:pStyle w:val="Corpotesto"/>
        <w:jc w:val="both"/>
        <w:rPr>
          <w:b/>
          <w:color w:val="000000" w:themeColor="text1"/>
        </w:rPr>
      </w:pPr>
    </w:p>
    <w:p w14:paraId="4C3B9491" w14:textId="77777777" w:rsidR="005470EA" w:rsidRPr="00D76E37" w:rsidRDefault="005470EA" w:rsidP="00D76E37">
      <w:pPr>
        <w:pStyle w:val="Corpotesto"/>
        <w:ind w:left="140"/>
        <w:jc w:val="both"/>
        <w:rPr>
          <w:b/>
          <w:color w:val="000000" w:themeColor="text1"/>
        </w:rPr>
      </w:pPr>
    </w:p>
    <w:p w14:paraId="514C2DE1" w14:textId="7D726FD9" w:rsidR="00D76E37" w:rsidRPr="00D76E37" w:rsidRDefault="00D76E37" w:rsidP="00D76E37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it-IT"/>
        </w:rPr>
      </w:pPr>
      <w:r w:rsidRPr="00D76E37">
        <w:rPr>
          <w:b/>
          <w:bCs/>
          <w:color w:val="000000" w:themeColor="text1"/>
          <w:sz w:val="24"/>
          <w:szCs w:val="24"/>
          <w:lang w:eastAsia="it-IT"/>
        </w:rPr>
        <w:t>Oggetto: Preparazione Esami di Stato conclusivi del primo e del secondo ciclo di istruzione</w:t>
      </w:r>
    </w:p>
    <w:p w14:paraId="7288E421" w14:textId="49086194" w:rsidR="00D76E37" w:rsidRPr="00D76E37" w:rsidRDefault="00D76E37" w:rsidP="00D76E37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it-IT"/>
        </w:rPr>
      </w:pPr>
      <w:r w:rsidRPr="00D76E37">
        <w:rPr>
          <w:color w:val="000000" w:themeColor="text1"/>
          <w:sz w:val="24"/>
          <w:szCs w:val="24"/>
          <w:lang w:eastAsia="it-IT"/>
        </w:rPr>
        <w:t xml:space="preserve">Si </w:t>
      </w:r>
      <w:r>
        <w:rPr>
          <w:color w:val="000000" w:themeColor="text1"/>
          <w:sz w:val="24"/>
          <w:szCs w:val="24"/>
          <w:lang w:eastAsia="it-IT"/>
        </w:rPr>
        <w:t>comunica che,</w:t>
      </w:r>
      <w:r w:rsidRPr="00D76E37">
        <w:rPr>
          <w:color w:val="000000" w:themeColor="text1"/>
          <w:sz w:val="24"/>
          <w:szCs w:val="24"/>
          <w:lang w:eastAsia="it-IT"/>
        </w:rPr>
        <w:t xml:space="preserve"> a partire da lunedì 1</w:t>
      </w:r>
      <w:r w:rsidR="00B154AD">
        <w:rPr>
          <w:color w:val="000000" w:themeColor="text1"/>
          <w:sz w:val="24"/>
          <w:szCs w:val="24"/>
          <w:lang w:eastAsia="it-IT"/>
        </w:rPr>
        <w:t>°</w:t>
      </w:r>
      <w:r w:rsidRPr="00D76E37">
        <w:rPr>
          <w:color w:val="000000" w:themeColor="text1"/>
          <w:sz w:val="24"/>
          <w:szCs w:val="24"/>
          <w:lang w:eastAsia="it-IT"/>
        </w:rPr>
        <w:t xml:space="preserve"> giugno 2026, Centro StudioLAB </w:t>
      </w:r>
      <w:r>
        <w:rPr>
          <w:color w:val="000000" w:themeColor="text1"/>
          <w:sz w:val="24"/>
          <w:szCs w:val="24"/>
          <w:lang w:eastAsia="it-IT"/>
        </w:rPr>
        <w:t>avvia</w:t>
      </w:r>
      <w:r w:rsidRPr="00D76E37">
        <w:rPr>
          <w:color w:val="000000" w:themeColor="text1"/>
          <w:sz w:val="24"/>
          <w:szCs w:val="24"/>
          <w:lang w:eastAsia="it-IT"/>
        </w:rPr>
        <w:t xml:space="preserve"> il servizio di preparazione agli Esami di Stato conclusivi del primo ciclo di istruzione (Terza Media) e agli Esami di Stato conclusivi del secondo ciclo di istruzione (Maturità).</w:t>
      </w:r>
    </w:p>
    <w:p w14:paraId="08A4CC90" w14:textId="2C37F8B4" w:rsidR="00D76E37" w:rsidRPr="00D76E37" w:rsidRDefault="00D76E37" w:rsidP="00D76E37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it-IT"/>
        </w:rPr>
      </w:pPr>
      <w:r w:rsidRPr="00D76E37">
        <w:rPr>
          <w:color w:val="000000" w:themeColor="text1"/>
          <w:sz w:val="24"/>
          <w:szCs w:val="24"/>
          <w:lang w:eastAsia="it-IT"/>
        </w:rPr>
        <w:t>Sono aperte le iscrizioni ai percorsi di preparazione personalizzati</w:t>
      </w:r>
      <w:r>
        <w:rPr>
          <w:color w:val="000000" w:themeColor="text1"/>
          <w:sz w:val="24"/>
          <w:szCs w:val="24"/>
          <w:lang w:eastAsia="it-IT"/>
        </w:rPr>
        <w:t>,</w:t>
      </w:r>
      <w:r w:rsidRPr="00D76E37">
        <w:rPr>
          <w:color w:val="000000" w:themeColor="text1"/>
          <w:sz w:val="24"/>
          <w:szCs w:val="24"/>
          <w:lang w:eastAsia="it-IT"/>
        </w:rPr>
        <w:t xml:space="preserve"> rivolti agli studenti che desiderano affrontare gli esami con un supporto qualificato.</w:t>
      </w:r>
    </w:p>
    <w:p w14:paraId="35486C7B" w14:textId="77777777" w:rsidR="00D76E37" w:rsidRPr="00D76E37" w:rsidRDefault="00D76E37" w:rsidP="00D76E37">
      <w:pPr>
        <w:widowControl/>
        <w:autoSpaceDE/>
        <w:autoSpaceDN/>
        <w:jc w:val="both"/>
        <w:rPr>
          <w:color w:val="000000" w:themeColor="text1"/>
          <w:sz w:val="24"/>
          <w:szCs w:val="24"/>
          <w:lang w:eastAsia="it-IT"/>
        </w:rPr>
      </w:pPr>
      <w:r w:rsidRPr="00D76E37">
        <w:rPr>
          <w:color w:val="000000" w:themeColor="text1"/>
          <w:sz w:val="24"/>
          <w:szCs w:val="24"/>
          <w:lang w:eastAsia="it-IT"/>
        </w:rPr>
        <w:t>Il servizio comprende:</w:t>
      </w:r>
    </w:p>
    <w:p w14:paraId="36767F0E" w14:textId="77777777" w:rsidR="00D76E37" w:rsidRPr="00D76E37" w:rsidRDefault="00D76E37" w:rsidP="00D76E37">
      <w:pPr>
        <w:widowControl/>
        <w:numPr>
          <w:ilvl w:val="0"/>
          <w:numId w:val="1"/>
        </w:numPr>
        <w:autoSpaceDE/>
        <w:autoSpaceDN/>
        <w:jc w:val="both"/>
        <w:rPr>
          <w:color w:val="000000" w:themeColor="text1"/>
          <w:sz w:val="24"/>
          <w:szCs w:val="24"/>
          <w:lang w:eastAsia="it-IT"/>
        </w:rPr>
      </w:pPr>
      <w:r w:rsidRPr="00D76E37">
        <w:rPr>
          <w:color w:val="000000" w:themeColor="text1"/>
          <w:sz w:val="24"/>
          <w:szCs w:val="24"/>
          <w:lang w:eastAsia="it-IT"/>
        </w:rPr>
        <w:t>preparazione alle prove scritte;</w:t>
      </w:r>
    </w:p>
    <w:p w14:paraId="7AF503CA" w14:textId="77777777" w:rsidR="00D76E37" w:rsidRPr="00D76E37" w:rsidRDefault="00D76E37" w:rsidP="00D76E37">
      <w:pPr>
        <w:widowControl/>
        <w:numPr>
          <w:ilvl w:val="0"/>
          <w:numId w:val="1"/>
        </w:numPr>
        <w:autoSpaceDE/>
        <w:autoSpaceDN/>
        <w:jc w:val="both"/>
        <w:rPr>
          <w:color w:val="000000" w:themeColor="text1"/>
          <w:sz w:val="24"/>
          <w:szCs w:val="24"/>
          <w:lang w:eastAsia="it-IT"/>
        </w:rPr>
      </w:pPr>
      <w:r w:rsidRPr="00D76E37">
        <w:rPr>
          <w:color w:val="000000" w:themeColor="text1"/>
          <w:sz w:val="24"/>
          <w:szCs w:val="24"/>
          <w:lang w:eastAsia="it-IT"/>
        </w:rPr>
        <w:t>preparazione al colloquio orale;</w:t>
      </w:r>
    </w:p>
    <w:p w14:paraId="249F5611" w14:textId="77777777" w:rsidR="00D76E37" w:rsidRPr="00D76E37" w:rsidRDefault="00D76E37" w:rsidP="00D76E37">
      <w:pPr>
        <w:widowControl/>
        <w:numPr>
          <w:ilvl w:val="0"/>
          <w:numId w:val="1"/>
        </w:numPr>
        <w:autoSpaceDE/>
        <w:autoSpaceDN/>
        <w:jc w:val="both"/>
        <w:rPr>
          <w:color w:val="000000" w:themeColor="text1"/>
          <w:sz w:val="24"/>
          <w:szCs w:val="24"/>
          <w:lang w:eastAsia="it-IT"/>
        </w:rPr>
      </w:pPr>
      <w:r w:rsidRPr="00D76E37">
        <w:rPr>
          <w:color w:val="000000" w:themeColor="text1"/>
          <w:sz w:val="24"/>
          <w:szCs w:val="24"/>
          <w:lang w:eastAsia="it-IT"/>
        </w:rPr>
        <w:t>assistenza nella realizzazione di elaborati, percorsi interdisciplinari e tesine;</w:t>
      </w:r>
    </w:p>
    <w:p w14:paraId="0FB5A36B" w14:textId="77777777" w:rsidR="00D76E37" w:rsidRPr="00D76E37" w:rsidRDefault="00D76E37" w:rsidP="00D76E37">
      <w:pPr>
        <w:widowControl/>
        <w:numPr>
          <w:ilvl w:val="0"/>
          <w:numId w:val="1"/>
        </w:numPr>
        <w:autoSpaceDE/>
        <w:autoSpaceDN/>
        <w:jc w:val="both"/>
        <w:rPr>
          <w:color w:val="000000" w:themeColor="text1"/>
          <w:sz w:val="24"/>
          <w:szCs w:val="24"/>
          <w:lang w:eastAsia="it-IT"/>
        </w:rPr>
      </w:pPr>
      <w:r w:rsidRPr="00D76E37">
        <w:rPr>
          <w:color w:val="000000" w:themeColor="text1"/>
          <w:sz w:val="24"/>
          <w:szCs w:val="24"/>
          <w:lang w:eastAsia="it-IT"/>
        </w:rPr>
        <w:t>ripasso e consolidamento delle discipline oggetto d'esame;</w:t>
      </w:r>
    </w:p>
    <w:p w14:paraId="464B0029" w14:textId="77777777" w:rsidR="00D76E37" w:rsidRPr="00D76E37" w:rsidRDefault="00D76E37" w:rsidP="00D76E37">
      <w:pPr>
        <w:widowControl/>
        <w:numPr>
          <w:ilvl w:val="0"/>
          <w:numId w:val="1"/>
        </w:numPr>
        <w:autoSpaceDE/>
        <w:autoSpaceDN/>
        <w:jc w:val="both"/>
        <w:rPr>
          <w:color w:val="000000" w:themeColor="text1"/>
          <w:sz w:val="24"/>
          <w:szCs w:val="24"/>
          <w:lang w:eastAsia="it-IT"/>
        </w:rPr>
      </w:pPr>
      <w:r w:rsidRPr="00D76E37">
        <w:rPr>
          <w:color w:val="000000" w:themeColor="text1"/>
          <w:sz w:val="24"/>
          <w:szCs w:val="24"/>
          <w:lang w:eastAsia="it-IT"/>
        </w:rPr>
        <w:t>simulazioni e strategie per affrontare gli esami con maggiore sicurezza;</w:t>
      </w:r>
    </w:p>
    <w:p w14:paraId="4651F8E4" w14:textId="77777777" w:rsidR="00D76E37" w:rsidRPr="00D76E37" w:rsidRDefault="00D76E37" w:rsidP="00D76E37">
      <w:pPr>
        <w:widowControl/>
        <w:numPr>
          <w:ilvl w:val="0"/>
          <w:numId w:val="1"/>
        </w:numPr>
        <w:autoSpaceDE/>
        <w:autoSpaceDN/>
        <w:jc w:val="both"/>
        <w:rPr>
          <w:color w:val="000000" w:themeColor="text1"/>
          <w:sz w:val="24"/>
          <w:szCs w:val="24"/>
          <w:lang w:eastAsia="it-IT"/>
        </w:rPr>
      </w:pPr>
      <w:r w:rsidRPr="00D76E37">
        <w:rPr>
          <w:color w:val="000000" w:themeColor="text1"/>
          <w:sz w:val="24"/>
          <w:szCs w:val="24"/>
          <w:lang w:eastAsia="it-IT"/>
        </w:rPr>
        <w:t>supporto e sostegno agli studenti anche durante il periodo di svolgimento degli esami.</w:t>
      </w:r>
    </w:p>
    <w:p w14:paraId="45A3181B" w14:textId="77777777" w:rsidR="00D76E37" w:rsidRDefault="00D76E37" w:rsidP="00D76E37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it-IT"/>
        </w:rPr>
      </w:pPr>
    </w:p>
    <w:p w14:paraId="51C60E0E" w14:textId="2A7E2D78" w:rsidR="00D76E37" w:rsidRPr="00D76E37" w:rsidRDefault="00D76E37" w:rsidP="00D76E37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it-IT"/>
        </w:rPr>
      </w:pPr>
      <w:r w:rsidRPr="00D76E37">
        <w:rPr>
          <w:color w:val="000000" w:themeColor="text1"/>
          <w:sz w:val="24"/>
          <w:szCs w:val="24"/>
          <w:lang w:eastAsia="it-IT"/>
        </w:rPr>
        <w:t xml:space="preserve">Per </w:t>
      </w:r>
      <w:r>
        <w:rPr>
          <w:color w:val="000000" w:themeColor="text1"/>
          <w:sz w:val="24"/>
          <w:szCs w:val="24"/>
          <w:lang w:eastAsia="it-IT"/>
        </w:rPr>
        <w:t>info</w:t>
      </w:r>
      <w:r w:rsidRPr="00D76E37">
        <w:rPr>
          <w:color w:val="000000" w:themeColor="text1"/>
          <w:sz w:val="24"/>
          <w:szCs w:val="24"/>
          <w:lang w:eastAsia="it-IT"/>
        </w:rPr>
        <w:t xml:space="preserve"> e iscrizioni è possibile contattare il numero 329 8967302 oppure recarsi presso la sede di Via Duca 13 – Serradifalco (CL).</w:t>
      </w:r>
    </w:p>
    <w:p w14:paraId="6C857A76" w14:textId="77777777" w:rsidR="00D76E37" w:rsidRDefault="00D76E37" w:rsidP="00D76E37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it-IT"/>
        </w:rPr>
      </w:pPr>
    </w:p>
    <w:p w14:paraId="36161703" w14:textId="54C03386" w:rsidR="00D76E37" w:rsidRPr="00D76E37" w:rsidRDefault="00D76E37" w:rsidP="00D76E37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it-IT"/>
        </w:rPr>
      </w:pPr>
      <w:r w:rsidRPr="00D76E37">
        <w:rPr>
          <w:color w:val="000000" w:themeColor="text1"/>
          <w:sz w:val="24"/>
          <w:szCs w:val="24"/>
          <w:lang w:eastAsia="it-IT"/>
        </w:rPr>
        <w:t>Serradifalco, 25 maggio 2026</w:t>
      </w:r>
    </w:p>
    <w:p w14:paraId="087DA576" w14:textId="77777777" w:rsidR="00D76E37" w:rsidRPr="00D76E37" w:rsidRDefault="00D76E37" w:rsidP="00D76E37">
      <w:pPr>
        <w:widowControl/>
        <w:autoSpaceDE/>
        <w:autoSpaceDN/>
        <w:spacing w:before="100" w:beforeAutospacing="1" w:after="100" w:afterAutospacing="1"/>
        <w:jc w:val="right"/>
        <w:rPr>
          <w:color w:val="000000" w:themeColor="text1"/>
          <w:sz w:val="24"/>
          <w:szCs w:val="24"/>
          <w:lang w:eastAsia="it-IT"/>
        </w:rPr>
      </w:pPr>
      <w:r w:rsidRPr="00D76E37">
        <w:rPr>
          <w:b/>
          <w:bCs/>
          <w:color w:val="000000" w:themeColor="text1"/>
          <w:sz w:val="24"/>
          <w:szCs w:val="24"/>
          <w:lang w:eastAsia="it-IT"/>
        </w:rPr>
        <w:t>La Direzione</w:t>
      </w:r>
    </w:p>
    <w:p w14:paraId="04E52FCB" w14:textId="77777777" w:rsidR="005470EA" w:rsidRPr="00D76E37" w:rsidRDefault="005470EA" w:rsidP="00D76E37">
      <w:pPr>
        <w:pStyle w:val="Corpotesto"/>
        <w:ind w:left="140"/>
        <w:jc w:val="both"/>
        <w:rPr>
          <w:color w:val="000000" w:themeColor="text1"/>
        </w:rPr>
      </w:pPr>
    </w:p>
    <w:p w14:paraId="61F54FFA" w14:textId="77777777" w:rsidR="00D76E37" w:rsidRPr="00D76E37" w:rsidRDefault="00D76E37" w:rsidP="00D76E37">
      <w:pPr>
        <w:pStyle w:val="Corpotesto"/>
        <w:ind w:left="140"/>
        <w:jc w:val="both"/>
        <w:rPr>
          <w:color w:val="000000" w:themeColor="text1"/>
        </w:rPr>
      </w:pPr>
    </w:p>
    <w:p w14:paraId="67672110" w14:textId="77777777" w:rsidR="005470EA" w:rsidRPr="00D76E37" w:rsidRDefault="005470EA" w:rsidP="00D76E37">
      <w:pPr>
        <w:pStyle w:val="Corpotesto"/>
        <w:ind w:left="140"/>
        <w:jc w:val="both"/>
        <w:rPr>
          <w:color w:val="000000" w:themeColor="text1"/>
        </w:rPr>
      </w:pPr>
    </w:p>
    <w:p w14:paraId="267957AB" w14:textId="77777777" w:rsidR="005470EA" w:rsidRPr="00D76E37" w:rsidRDefault="005470EA" w:rsidP="00D76E37">
      <w:pPr>
        <w:pStyle w:val="Corpotesto"/>
        <w:spacing w:before="204"/>
        <w:ind w:right="1893"/>
        <w:jc w:val="both"/>
        <w:rPr>
          <w:color w:val="000000" w:themeColor="text1"/>
        </w:rPr>
      </w:pPr>
    </w:p>
    <w:p w14:paraId="18250048" w14:textId="5092C04E" w:rsidR="009F2C09" w:rsidRPr="00D76E37" w:rsidRDefault="009F2C09" w:rsidP="00D76E37">
      <w:pPr>
        <w:pStyle w:val="Corpotesto"/>
        <w:spacing w:before="204"/>
        <w:ind w:right="1893"/>
        <w:jc w:val="both"/>
        <w:rPr>
          <w:color w:val="000000" w:themeColor="text1"/>
        </w:rPr>
      </w:pPr>
    </w:p>
    <w:sectPr w:rsidR="009F2C09" w:rsidRPr="00D76E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140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CA41F2" w14:textId="77777777" w:rsidR="00DF2FD6" w:rsidRDefault="00DF2FD6" w:rsidP="00D76E37">
      <w:r>
        <w:separator/>
      </w:r>
    </w:p>
  </w:endnote>
  <w:endnote w:type="continuationSeparator" w:id="0">
    <w:p w14:paraId="286389E5" w14:textId="77777777" w:rsidR="00DF2FD6" w:rsidRDefault="00DF2FD6" w:rsidP="00D76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E5373B" w14:textId="77777777" w:rsidR="00D76E37" w:rsidRDefault="00D76E3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F4CC14" w14:textId="77777777" w:rsidR="00D76E37" w:rsidRDefault="00D76E3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FCEEC3" w14:textId="77777777" w:rsidR="00D76E37" w:rsidRDefault="00D76E3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CB3988" w14:textId="77777777" w:rsidR="00DF2FD6" w:rsidRDefault="00DF2FD6" w:rsidP="00D76E37">
      <w:r>
        <w:separator/>
      </w:r>
    </w:p>
  </w:footnote>
  <w:footnote w:type="continuationSeparator" w:id="0">
    <w:p w14:paraId="7CF0CB7C" w14:textId="77777777" w:rsidR="00DF2FD6" w:rsidRDefault="00DF2FD6" w:rsidP="00D76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C415EF" w14:textId="6726FAA9" w:rsidR="00D76E37" w:rsidRDefault="00DF2FD6">
    <w:pPr>
      <w:pStyle w:val="Intestazione"/>
    </w:pPr>
    <w:r>
      <w:rPr>
        <w:noProof/>
      </w:rPr>
      <w:pict w14:anchorId="27CCA9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43299525" o:spid="_x0000_s1027" type="#_x0000_t136" alt="" style="position:absolute;margin-left:0;margin-top:0;width:611.5pt;height:87.35pt;rotation:315;z-index:-251630592;mso-wrap-edited:f;mso-width-percent:0;mso-height-percent:0;mso-position-horizontal:center;mso-position-horizontal-relative:margin;mso-position-vertical:center;mso-position-vertical-relative:margin;mso-width-percent:0;mso-height-percent:0" o:allowincell="f" fillcolor="#d8d8d8 [2732]" stroked="f">
          <v:textpath style="font-family:&quot;Trebuchet MS&quot;;font-size:1pt;font-weight:bold" string="Centro StudioLAB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4726D3" w14:textId="39F8C569" w:rsidR="00D76E37" w:rsidRDefault="00DF2FD6">
    <w:pPr>
      <w:pStyle w:val="Intestazione"/>
    </w:pPr>
    <w:r>
      <w:rPr>
        <w:noProof/>
      </w:rPr>
      <w:pict w14:anchorId="0499832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43299526" o:spid="_x0000_s1026" type="#_x0000_t136" alt="" style="position:absolute;margin-left:0;margin-top:0;width:611.5pt;height:87.35pt;rotation:315;z-index:-251628544;mso-wrap-edited:f;mso-width-percent:0;mso-height-percent:0;mso-position-horizontal:center;mso-position-horizontal-relative:margin;mso-position-vertical:center;mso-position-vertical-relative:margin;mso-width-percent:0;mso-height-percent:0" o:allowincell="f" fillcolor="#d8d8d8 [2732]" stroked="f">
          <v:textpath style="font-family:&quot;Trebuchet MS&quot;;font-size:1pt;font-weight:bold" string="Centro StudioLAB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0C4536" w14:textId="0C1A7EC1" w:rsidR="00D76E37" w:rsidRDefault="00DF2FD6">
    <w:pPr>
      <w:pStyle w:val="Intestazione"/>
    </w:pPr>
    <w:r>
      <w:rPr>
        <w:noProof/>
      </w:rPr>
      <w:pict w14:anchorId="731BC6A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43299524" o:spid="_x0000_s1025" type="#_x0000_t136" alt="" style="position:absolute;margin-left:0;margin-top:0;width:611.5pt;height:87.35pt;rotation:315;z-index:-251632640;mso-wrap-edited:f;mso-width-percent:0;mso-height-percent:0;mso-position-horizontal:center;mso-position-horizontal-relative:margin;mso-position-vertical:center;mso-position-vertical-relative:margin;mso-width-percent:0;mso-height-percent:0" o:allowincell="f" fillcolor="#d8d8d8 [2732]" stroked="f">
          <v:textpath style="font-family:&quot;Trebuchet MS&quot;;font-size:1pt;font-weight:bold" string="Centro StudioLAB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8287AED"/>
    <w:multiLevelType w:val="multilevel"/>
    <w:tmpl w:val="4B8A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05958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09"/>
    <w:rsid w:val="005470EA"/>
    <w:rsid w:val="00627F2F"/>
    <w:rsid w:val="006C7F29"/>
    <w:rsid w:val="00750C79"/>
    <w:rsid w:val="009F2C09"/>
    <w:rsid w:val="00B154AD"/>
    <w:rsid w:val="00D76E37"/>
    <w:rsid w:val="00D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E8C9A3"/>
  <w15:docId w15:val="{9E1E3184-406B-214A-9D05-7621E556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40"/>
      <w:ind w:right="138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76E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6E3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76E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6E37"/>
    <w:rPr>
      <w:rFonts w:ascii="Times New Roman" w:eastAsia="Times New Roman" w:hAnsi="Times New Roman" w:cs="Times New Roman"/>
      <w:lang w:val="it-IT"/>
    </w:rPr>
  </w:style>
  <w:style w:type="paragraph" w:customStyle="1" w:styleId="isselectedend">
    <w:name w:val="isselectedend"/>
    <w:basedOn w:val="Normale"/>
    <w:rsid w:val="00D76E3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76E37"/>
    <w:rPr>
      <w:b/>
      <w:bCs/>
    </w:rPr>
  </w:style>
  <w:style w:type="character" w:customStyle="1" w:styleId="apple-converted-space">
    <w:name w:val="apple-converted-space"/>
    <w:basedOn w:val="Carpredefinitoparagrafo"/>
    <w:rsid w:val="00D76E37"/>
  </w:style>
  <w:style w:type="paragraph" w:styleId="NormaleWeb">
    <w:name w:val="Normal (Web)"/>
    <w:basedOn w:val="Normale"/>
    <w:uiPriority w:val="99"/>
    <w:semiHidden/>
    <w:unhideWhenUsed/>
    <w:rsid w:val="00D76E3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cp:lastPrinted>2026-07-24T18:58:00Z</cp:lastPrinted>
  <dcterms:created xsi:type="dcterms:W3CDTF">2026-07-24T19:02:00Z</dcterms:created>
  <dcterms:modified xsi:type="dcterms:W3CDTF">2026-07-24T19:02:00Z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2026-01-21T00:00:00Z</vt:filetime>
  </property>
  <property fmtid="{D5CDD505-2E9C-101B-9397-08002B2CF9AE}" pid="3" name="LastSaved">
    <vt:filetime>2026-01-28T00:00:00Z</vt:filetime>
  </property>
  <property fmtid="{D5CDD505-2E9C-101B-9397-08002B2CF9AE}" pid="4" name="Producer">
    <vt:lpwstr>macOS Versione 26.2 (Build 25C56) Quartz PDFContext</vt:lpwstr>
  </property>
</Properties>
</file>